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52D7" w14:textId="56362692" w:rsidR="00B0177A" w:rsidRPr="00BE3C83" w:rsidRDefault="00AD370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#S2-127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BD2A66">
        <w:rPr>
          <w:rFonts w:ascii="Arial" w:hAnsi="Arial" w:cs="Arial"/>
          <w:b/>
          <w:bCs/>
          <w:sz w:val="24"/>
        </w:rPr>
        <w:t>3587</w:t>
      </w:r>
    </w:p>
    <w:p w14:paraId="77D1FCFC" w14:textId="0C0F1D6F" w:rsidR="00B0177A" w:rsidRPr="00BE3C83" w:rsidRDefault="00D37236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197EC6">
        <w:rPr>
          <w:rFonts w:ascii="Arial" w:hAnsi="Arial" w:cs="Arial"/>
          <w:b/>
          <w:bCs/>
          <w:color w:val="0000FF"/>
        </w:rPr>
        <w:t>(</w:t>
      </w:r>
      <w:r w:rsidR="00AF02B1">
        <w:rPr>
          <w:rFonts w:ascii="Arial" w:hAnsi="Arial" w:cs="Arial"/>
          <w:b/>
          <w:bCs/>
          <w:color w:val="0000FF"/>
        </w:rPr>
        <w:t>was</w:t>
      </w:r>
      <w:r w:rsidR="00955F2E">
        <w:rPr>
          <w:rFonts w:ascii="Arial" w:hAnsi="Arial" w:cs="Arial"/>
          <w:b/>
          <w:bCs/>
          <w:color w:val="0000FF"/>
        </w:rPr>
        <w:t xml:space="preserve"> </w:t>
      </w:r>
      <w:r w:rsidR="00B0177A" w:rsidRPr="00BE3C83">
        <w:rPr>
          <w:rFonts w:ascii="Arial" w:hAnsi="Arial" w:cs="Arial"/>
          <w:b/>
          <w:bCs/>
          <w:color w:val="0000FF"/>
        </w:rPr>
        <w:t>)</w:t>
      </w:r>
    </w:p>
    <w:p w14:paraId="4DE34B8D" w14:textId="46FB13CD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</w:p>
    <w:bookmarkEnd w:id="0"/>
    <w:bookmarkEnd w:id="1"/>
    <w:bookmarkEnd w:id="2"/>
    <w:p w14:paraId="23D651BE" w14:textId="4BFE1A45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3701">
        <w:rPr>
          <w:rFonts w:ascii="Arial" w:hAnsi="Arial" w:cs="Arial"/>
          <w:b/>
        </w:rPr>
        <w:t xml:space="preserve">Updates to </w:t>
      </w:r>
      <w:r w:rsidR="00464A1F">
        <w:rPr>
          <w:rFonts w:ascii="Arial" w:hAnsi="Arial" w:cs="Arial"/>
          <w:b/>
        </w:rPr>
        <w:t>Solution #2</w:t>
      </w:r>
    </w:p>
    <w:p w14:paraId="700AA09D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C0A8E2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14:paraId="141BDE11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43A1">
        <w:rPr>
          <w:rFonts w:ascii="Arial" w:hAnsi="Arial" w:cs="Arial"/>
          <w:b/>
        </w:rPr>
        <w:t>FS_LLC_Mob / Rel-16</w:t>
      </w:r>
    </w:p>
    <w:p w14:paraId="5E3BDC59" w14:textId="056FC5B8" w:rsidR="00AD3701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E3BF5">
        <w:rPr>
          <w:rFonts w:ascii="Arial" w:hAnsi="Arial" w:cs="Arial"/>
          <w:i/>
        </w:rPr>
        <w:t xml:space="preserve">Updates made to Solution </w:t>
      </w:r>
      <w:r w:rsidR="001F2619">
        <w:rPr>
          <w:rFonts w:ascii="Arial" w:hAnsi="Arial" w:cs="Arial"/>
          <w:i/>
        </w:rPr>
        <w:t>#2</w:t>
      </w:r>
      <w:r w:rsidR="009E3BF5">
        <w:rPr>
          <w:rFonts w:ascii="Arial" w:hAnsi="Arial" w:cs="Arial"/>
          <w:i/>
        </w:rPr>
        <w:t>.</w:t>
      </w:r>
    </w:p>
    <w:p w14:paraId="39811E58" w14:textId="2CCE2640" w:rsidR="00AD3701" w:rsidRDefault="00AD3701" w:rsidP="00AD3701">
      <w:r>
        <w:t>Changes:</w:t>
      </w:r>
    </w:p>
    <w:p w14:paraId="7211D2C5" w14:textId="77777777" w:rsidR="005E778E" w:rsidRDefault="00AD3701" w:rsidP="00AD3701">
      <w:pPr>
        <w:pStyle w:val="B1"/>
      </w:pPr>
      <w:r>
        <w:t>-</w:t>
      </w:r>
      <w:r>
        <w:tab/>
        <w:t xml:space="preserve">Make-before-break: </w:t>
      </w:r>
    </w:p>
    <w:p w14:paraId="17C948E2" w14:textId="250EB350" w:rsidR="00BD2A66" w:rsidRDefault="005E778E" w:rsidP="00BD2A66">
      <w:pPr>
        <w:pStyle w:val="B1"/>
      </w:pPr>
      <w:r>
        <w:tab/>
      </w:r>
      <w:r w:rsidR="00BD2A66">
        <w:t>Removed the requirement for UE to signal "make-before-break" in PDU session establishment. The possibility of make-before-break is a property of the APN which is LLC APN.</w:t>
      </w:r>
      <w:r w:rsidR="00BD2A66">
        <w:t xml:space="preserve"> No explicit signaling needed between UE and network.</w:t>
      </w:r>
      <w:r w:rsidR="00024D46">
        <w:t xml:space="preserve"> Applications that make use of this APN should be able to handle IP address change.</w:t>
      </w:r>
      <w:bookmarkStart w:id="4" w:name="_GoBack"/>
      <w:bookmarkEnd w:id="4"/>
    </w:p>
    <w:p w14:paraId="2975F1E8" w14:textId="482D8303" w:rsidR="00AD3701" w:rsidRDefault="00BD2A66" w:rsidP="00AD3701">
      <w:pPr>
        <w:pStyle w:val="B1"/>
      </w:pPr>
      <w:r>
        <w:tab/>
      </w:r>
      <w:r w:rsidR="00AD3701">
        <w:t xml:space="preserve">Added a "token" that </w:t>
      </w:r>
      <w:r w:rsidR="00196711">
        <w:t>UE</w:t>
      </w:r>
      <w:r w:rsidR="00AD3701">
        <w:t xml:space="preserve"> provides in make-before-break </w:t>
      </w:r>
      <w:r w:rsidR="00196711">
        <w:t xml:space="preserve">to PGW in PCO </w:t>
      </w:r>
      <w:r w:rsidR="00AD3701">
        <w:t>to link new session with existing session (similar to 5GC where old PDU Session ID is sent to UE). This is used by the PGW-C to link the old and new PDU sessions.</w:t>
      </w:r>
    </w:p>
    <w:p w14:paraId="27EB1912" w14:textId="53CA6D20" w:rsidR="005E778E" w:rsidRDefault="005E778E" w:rsidP="00AD3701">
      <w:pPr>
        <w:pStyle w:val="B1"/>
      </w:pPr>
      <w:r>
        <w:tab/>
      </w:r>
    </w:p>
    <w:p w14:paraId="162534D2" w14:textId="1180F211"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</w:t>
      </w:r>
      <w:r w:rsidR="005E778E">
        <w:rPr>
          <w:b/>
          <w:color w:val="FF0000"/>
          <w:lang w:val="en-GB"/>
        </w:rPr>
        <w:t xml:space="preserve"> 23.739 </w:t>
      </w:r>
      <w:r w:rsidRPr="00DB0182">
        <w:rPr>
          <w:b/>
          <w:color w:val="FF0000"/>
          <w:lang w:val="en-GB"/>
        </w:rPr>
        <w:t xml:space="preserve"> ########################</w:t>
      </w:r>
    </w:p>
    <w:p w14:paraId="7EC39C3E" w14:textId="77777777" w:rsidR="00500CFB" w:rsidRDefault="00500CFB" w:rsidP="00552848">
      <w:pPr>
        <w:rPr>
          <w:b/>
          <w:color w:val="FF0000"/>
          <w:lang w:val="en-GB"/>
        </w:rPr>
      </w:pPr>
    </w:p>
    <w:p w14:paraId="314DE498" w14:textId="77777777"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14:paraId="74371F65" w14:textId="601781E1" w:rsidR="001C7151" w:rsidRPr="00AD3701" w:rsidRDefault="005E778E" w:rsidP="001C7151">
      <w:pPr>
        <w:pStyle w:val="Heading3"/>
      </w:pPr>
      <w:bookmarkStart w:id="5" w:name="_Toc504451909"/>
      <w:r>
        <w:t>6.2</w:t>
      </w:r>
      <w:r w:rsidR="001C7151" w:rsidRPr="00AD3701">
        <w:t>.</w:t>
      </w:r>
      <w:r w:rsidR="001C7151" w:rsidRPr="00AD3701">
        <w:rPr>
          <w:rFonts w:hint="eastAsia"/>
          <w:lang w:eastAsia="zh-CN"/>
        </w:rPr>
        <w:t>3</w:t>
      </w:r>
      <w:r w:rsidR="001C7151" w:rsidRPr="00AD3701">
        <w:tab/>
        <w:t>Procedures</w:t>
      </w:r>
      <w:bookmarkEnd w:id="5"/>
    </w:p>
    <w:p w14:paraId="01BC594F" w14:textId="54FAB6C4" w:rsidR="001C7151" w:rsidRDefault="005E778E" w:rsidP="001C7151">
      <w:pPr>
        <w:rPr>
          <w:lang w:eastAsia="ko-KR"/>
        </w:rPr>
      </w:pPr>
      <w:r>
        <w:rPr>
          <w:lang w:eastAsia="ko-KR"/>
        </w:rPr>
        <w:t>Depicted in Figure 6.2</w:t>
      </w:r>
      <w:r w:rsidR="001C7151" w:rsidRPr="00AD3701">
        <w:rPr>
          <w:lang w:eastAsia="ko-KR"/>
        </w:rPr>
        <w:t xml:space="preserve">.3-1 </w:t>
      </w:r>
      <w:r w:rsidR="00D25412" w:rsidRPr="00AD3701">
        <w:rPr>
          <w:lang w:eastAsia="ko-KR"/>
        </w:rPr>
        <w:t xml:space="preserve">below </w:t>
      </w:r>
      <w:r w:rsidR="001C7151" w:rsidRPr="00AD3701">
        <w:rPr>
          <w:lang w:eastAsia="ko-KR"/>
        </w:rPr>
        <w:t xml:space="preserve">is </w:t>
      </w:r>
      <w:r w:rsidR="00D25412" w:rsidRPr="00AD3701">
        <w:rPr>
          <w:lang w:eastAsia="ko-KR"/>
        </w:rPr>
        <w:t>the</w:t>
      </w:r>
      <w:r w:rsidR="001C7151" w:rsidRPr="00AD3701">
        <w:rPr>
          <w:lang w:eastAsia="ko-KR"/>
        </w:rPr>
        <w:t xml:space="preserve"> procedure for “make-before-break” PDN connection mobility in EPS.</w:t>
      </w:r>
      <w:r w:rsidR="001C7151">
        <w:rPr>
          <w:lang w:eastAsia="ko-KR"/>
        </w:rPr>
        <w:t xml:space="preserve"> </w:t>
      </w:r>
    </w:p>
    <w:p w14:paraId="31BAE9AB" w14:textId="77777777" w:rsidR="001C7151" w:rsidRDefault="00CC0708" w:rsidP="001C7151">
      <w:pPr>
        <w:rPr>
          <w:lang w:eastAsia="ko-KR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05D8C655" wp14:editId="10D10617">
                <wp:simplePos x="0" y="0"/>
                <wp:positionH relativeFrom="column">
                  <wp:posOffset>14605</wp:posOffset>
                </wp:positionH>
                <wp:positionV relativeFrom="paragraph">
                  <wp:posOffset>370840</wp:posOffset>
                </wp:positionV>
                <wp:extent cx="6537960" cy="3486785"/>
                <wp:effectExtent l="0" t="0" r="0" b="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3486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C8F306" w14:textId="4EB019B1" w:rsidR="001C7151" w:rsidRDefault="0005071D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D5BD72F" wp14:editId="175AD821">
                                  <wp:extent cx="6348730" cy="3415553"/>
                                  <wp:effectExtent l="0" t="0" r="127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gw_MBB_1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63182" cy="34233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F002C">
                              <w:t xml:space="preserve">What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8C65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1.15pt;margin-top:29.2pt;width:514.8pt;height:27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" o:allowoverlap="f" filled="f" stroked="f" strokeweight=".5pt">
                <v:textbox>
                  <w:txbxContent>
                    <w:p w14:paraId="3FC8F306" w14:textId="4EB019B1" w:rsidR="001C7151" w:rsidRDefault="0005071D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0D5BD72F" wp14:editId="175AD821">
                            <wp:extent cx="6348730" cy="3415553"/>
                            <wp:effectExtent l="0" t="0" r="127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gw_MBB_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63182" cy="34233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F002C">
                        <w:t xml:space="preserve">What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AA300EA" w14:textId="77777777" w:rsidR="001C7151" w:rsidRPr="00050CA8" w:rsidRDefault="001C7151" w:rsidP="00E578DB">
      <w:pPr>
        <w:rPr>
          <w:lang w:eastAsia="ko-KR"/>
        </w:rPr>
      </w:pPr>
    </w:p>
    <w:p w14:paraId="0A66FFE8" w14:textId="0A07DBFB" w:rsidR="001C7151" w:rsidRPr="00050CA8" w:rsidRDefault="005E778E" w:rsidP="001C7151">
      <w:pPr>
        <w:pStyle w:val="TF"/>
        <w:rPr>
          <w:lang w:eastAsia="ko-KR"/>
        </w:rPr>
      </w:pPr>
      <w:r>
        <w:t>Figure 6.2</w:t>
      </w:r>
      <w:r w:rsidR="001C7151">
        <w:t>.3-</w:t>
      </w:r>
      <w:r w:rsidR="00EC1541">
        <w:t>1</w:t>
      </w:r>
      <w:r w:rsidR="001C7151" w:rsidRPr="00050CA8">
        <w:t xml:space="preserve">: </w:t>
      </w:r>
      <w:r w:rsidR="001C7151">
        <w:rPr>
          <w:lang w:val="en-GB"/>
        </w:rPr>
        <w:t>“Make-before-break” PDN connection mobility with CUPS</w:t>
      </w:r>
    </w:p>
    <w:p w14:paraId="2C74142A" w14:textId="51059015" w:rsidR="0005071D" w:rsidDel="005E778E" w:rsidRDefault="0005071D" w:rsidP="005E778E">
      <w:pPr>
        <w:pStyle w:val="B1"/>
        <w:rPr>
          <w:del w:id="6" w:author="Irfan" w:date="2018-04-09T17:59:00Z"/>
          <w:lang w:eastAsia="ko-KR"/>
        </w:rPr>
      </w:pPr>
      <w:bookmarkStart w:id="7" w:name="_Toc504451910"/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</w:t>
      </w:r>
      <w:r w:rsidR="00F00382">
        <w:rPr>
          <w:lang w:eastAsia="ko-KR"/>
        </w:rPr>
        <w:t>om TS 23.401 [</w:t>
      </w:r>
      <w:r w:rsidR="00E31FC2">
        <w:rPr>
          <w:lang w:eastAsia="ko-KR"/>
        </w:rPr>
        <w:t>3</w:t>
      </w:r>
      <w:r w:rsidR="00F00382">
        <w:rPr>
          <w:lang w:eastAsia="ko-KR"/>
        </w:rPr>
        <w:t xml:space="preserve">] </w:t>
      </w:r>
      <w:r w:rsidR="00D25412">
        <w:rPr>
          <w:lang w:eastAsia="ko-KR"/>
        </w:rPr>
        <w:t xml:space="preserve">is performed </w:t>
      </w:r>
      <w:r w:rsidR="00F00382">
        <w:rPr>
          <w:lang w:eastAsia="ko-KR"/>
        </w:rPr>
        <w:t xml:space="preserve">with the </w:t>
      </w:r>
      <w:ins w:id="8" w:author="Irfan" w:date="2018-04-09T17:59:00Z">
        <w:r w:rsidR="005E778E">
          <w:rPr>
            <w:lang w:eastAsia="ko-KR"/>
          </w:rPr>
          <w:t xml:space="preserve">APN set to LLC APN. </w:t>
        </w:r>
      </w:ins>
      <w:del w:id="9" w:author="Irfan" w:date="2018-04-09T17:59:00Z">
        <w:r w:rsidR="00F00382" w:rsidDel="005E778E">
          <w:rPr>
            <w:lang w:eastAsia="ko-KR"/>
          </w:rPr>
          <w:delText>follow</w:delText>
        </w:r>
        <w:r w:rsidDel="005E778E">
          <w:rPr>
            <w:lang w:eastAsia="ko-KR"/>
          </w:rPr>
          <w:delText>ing modifications:</w:delText>
        </w:r>
      </w:del>
    </w:p>
    <w:p w14:paraId="7C366187" w14:textId="0FA81E15" w:rsidR="0005071D" w:rsidDel="005E778E" w:rsidRDefault="0005071D" w:rsidP="005E778E">
      <w:pPr>
        <w:pStyle w:val="B1"/>
        <w:rPr>
          <w:del w:id="10" w:author="Irfan" w:date="2018-04-09T17:59:00Z"/>
          <w:lang w:eastAsia="ko-KR"/>
        </w:rPr>
        <w:pPrChange w:id="11" w:author="Irfan" w:date="2018-04-09T17:59:00Z">
          <w:pPr>
            <w:pStyle w:val="B2"/>
          </w:pPr>
        </w:pPrChange>
      </w:pPr>
      <w:del w:id="12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="009A1FA7" w:rsidDel="005E778E">
          <w:rPr>
            <w:lang w:eastAsia="ko-KR"/>
          </w:rPr>
          <w:delText xml:space="preserve">In Step 1 in the </w:delText>
        </w:r>
        <w:r w:rsidDel="005E778E">
          <w:rPr>
            <w:lang w:eastAsia="ko-KR"/>
          </w:rPr>
          <w:delText xml:space="preserve">PDN Connectivity Request </w:delText>
        </w:r>
        <w:r w:rsidR="009A1FA7" w:rsidDel="005E778E">
          <w:rPr>
            <w:lang w:eastAsia="ko-KR"/>
          </w:rPr>
          <w:delText xml:space="preserve">message </w:delText>
        </w:r>
        <w:r w:rsidDel="005E778E">
          <w:rPr>
            <w:lang w:eastAsia="ko-KR"/>
          </w:rPr>
          <w:delText xml:space="preserve">from the UE to the MME, the UE provides an additional parameter </w:delText>
        </w:r>
        <w:r w:rsidRPr="00482C44" w:rsidDel="005E778E">
          <w:rPr>
            <w:lang w:eastAsia="ko-KR"/>
          </w:rPr>
          <w:delText>requesting</w:delText>
        </w:r>
        <w:r w:rsidR="008600C0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 xml:space="preserve">"make-before-break" </w:delText>
        </w:r>
        <w:r w:rsidR="008D6864" w:rsidRPr="00482C44" w:rsidDel="005E778E">
          <w:rPr>
            <w:lang w:eastAsia="ko-KR"/>
          </w:rPr>
          <w:delText xml:space="preserve">for the PDN connection </w:delText>
        </w:r>
        <w:r w:rsidRPr="00482C44" w:rsidDel="005E778E">
          <w:rPr>
            <w:lang w:eastAsia="ko-KR"/>
          </w:rPr>
          <w:delText>in the PCO</w:delText>
        </w:r>
        <w:r w:rsidDel="005E778E">
          <w:rPr>
            <w:lang w:eastAsia="ko-KR"/>
          </w:rPr>
          <w:delText xml:space="preserve"> which is </w:delText>
        </w:r>
        <w:r w:rsidR="009A1FA7" w:rsidDel="005E778E">
          <w:rPr>
            <w:lang w:eastAsia="ko-KR"/>
          </w:rPr>
          <w:delText>forwarded</w:delText>
        </w:r>
        <w:r w:rsidDel="005E778E">
          <w:rPr>
            <w:lang w:eastAsia="ko-KR"/>
          </w:rPr>
          <w:delText xml:space="preserve"> transparently to the PGW</w:delText>
        </w:r>
        <w:r w:rsidR="00014350" w:rsidDel="005E778E">
          <w:rPr>
            <w:lang w:eastAsia="ko-KR"/>
          </w:rPr>
          <w:delText>-C</w:delText>
        </w:r>
        <w:r w:rsidR="009A1FA7" w:rsidDel="005E778E">
          <w:rPr>
            <w:lang w:eastAsia="ko-KR"/>
          </w:rPr>
          <w:delText>.</w:delText>
        </w:r>
      </w:del>
    </w:p>
    <w:p w14:paraId="4D4862D1" w14:textId="2F4D75CF" w:rsidR="008D6864" w:rsidDel="005E778E" w:rsidRDefault="008D6864" w:rsidP="005E778E">
      <w:pPr>
        <w:pStyle w:val="B1"/>
        <w:rPr>
          <w:del w:id="13" w:author="Irfan" w:date="2018-04-09T17:59:00Z"/>
          <w:lang w:eastAsia="ko-KR"/>
        </w:rPr>
        <w:pPrChange w:id="14" w:author="Irfan" w:date="2018-04-09T17:59:00Z">
          <w:pPr>
            <w:pStyle w:val="EditorsNote"/>
          </w:pPr>
        </w:pPrChange>
      </w:pPr>
      <w:del w:id="15" w:author="Irfan" w:date="2018-04-09T17:59:00Z">
        <w:r w:rsidDel="005E778E">
          <w:rPr>
            <w:lang w:eastAsia="ko-KR"/>
          </w:rPr>
          <w:delText xml:space="preserve">Editor's Note: It is FFS how UE is configured to request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>"make-before-break"</w:delText>
        </w:r>
        <w:r w:rsidR="0019106B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>for an APN</w:delText>
        </w:r>
        <w:r w:rsidDel="005E778E">
          <w:rPr>
            <w:lang w:eastAsia="ko-KR"/>
          </w:rPr>
          <w:delText>.</w:delText>
        </w:r>
      </w:del>
    </w:p>
    <w:p w14:paraId="6D03BF9E" w14:textId="06C486D4" w:rsidR="00014350" w:rsidRDefault="00014350" w:rsidP="005E778E">
      <w:pPr>
        <w:pStyle w:val="B1"/>
        <w:rPr>
          <w:lang w:eastAsia="ko-KR"/>
        </w:rPr>
        <w:pPrChange w:id="16" w:author="Irfan" w:date="2018-04-09T17:59:00Z">
          <w:pPr>
            <w:pStyle w:val="B1"/>
          </w:pPr>
        </w:pPrChange>
      </w:pPr>
      <w:del w:id="17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Pr="008600C0" w:rsidDel="005E778E">
          <w:rPr>
            <w:lang w:eastAsia="ko-KR"/>
          </w:rPr>
          <w:delText>In Step 5 (Create Session Response from PGW), the PGW in PCO acknowledges the setup of the PDN as</w:delText>
        </w:r>
        <w:r w:rsidR="008600C0" w:rsidRPr="00AD3701" w:rsidDel="005E778E">
          <w:rPr>
            <w:lang w:eastAsia="ko-KR"/>
          </w:rPr>
          <w:delText xml:space="preserve"> </w:delText>
        </w:r>
        <w:r w:rsidR="003F194C" w:rsidRPr="008600C0" w:rsidDel="005E778E">
          <w:rPr>
            <w:lang w:eastAsia="ko-KR"/>
          </w:rPr>
          <w:delText>"make-before</w:delText>
        </w:r>
        <w:r w:rsidR="008600C0" w:rsidRPr="008600C0" w:rsidDel="005E778E">
          <w:rPr>
            <w:lang w:eastAsia="ko-KR"/>
          </w:rPr>
          <w:delText>-break"</w:delText>
        </w:r>
      </w:del>
    </w:p>
    <w:p w14:paraId="43DB0C7B" w14:textId="77777777" w:rsidR="001C7151" w:rsidRDefault="0005071D" w:rsidP="001C7151">
      <w:pPr>
        <w:pStyle w:val="B1"/>
      </w:pPr>
      <w:r>
        <w:rPr>
          <w:lang w:eastAsia="ko-KR"/>
        </w:rPr>
        <w:t>2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C7151" w:rsidRPr="000657CC">
        <w:rPr>
          <w:lang w:eastAsia="ko-KR"/>
        </w:rPr>
        <w:t>User plane data are forwarded via S/PGW-U1</w:t>
      </w:r>
      <w:r w:rsidR="001C7151" w:rsidRPr="000657CC">
        <w:t>.</w:t>
      </w:r>
    </w:p>
    <w:p w14:paraId="457A9CBB" w14:textId="77777777" w:rsidR="00014350" w:rsidRPr="000657CC" w:rsidRDefault="00014350" w:rsidP="001C7151">
      <w:pPr>
        <w:pStyle w:val="B1"/>
        <w:rPr>
          <w:lang w:eastAsia="ko-KR"/>
        </w:rPr>
      </w:pPr>
      <w:r>
        <w:t>3.</w:t>
      </w:r>
      <w:r>
        <w:tab/>
        <w:t xml:space="preserve">The UE </w:t>
      </w:r>
      <w:r w:rsidR="008D6864">
        <w:t xml:space="preserve">moves (handover or idle-mode) </w:t>
      </w:r>
      <w:r>
        <w:t>to eNB that is in PRA1. The S/PGW-C is informed of this as stated in clause 6.X.2.2.</w:t>
      </w:r>
    </w:p>
    <w:p w14:paraId="0BDB87CE" w14:textId="77777777" w:rsidR="001C7151" w:rsidRPr="000657CC" w:rsidRDefault="00014350" w:rsidP="001C7151">
      <w:pPr>
        <w:pStyle w:val="B1"/>
        <w:rPr>
          <w:lang w:eastAsia="ko-KR"/>
        </w:rPr>
      </w:pPr>
      <w:r>
        <w:rPr>
          <w:lang w:eastAsia="ko-KR"/>
        </w:rPr>
        <w:t>4</w:t>
      </w:r>
      <w:r w:rsidR="001C7151" w:rsidRPr="000657CC">
        <w:rPr>
          <w:lang w:eastAsia="ko-KR"/>
        </w:rPr>
        <w:t>.</w:t>
      </w:r>
      <w:r w:rsidR="001C7151" w:rsidRPr="000657CC">
        <w:rPr>
          <w:lang w:eastAsia="ko-KR"/>
        </w:rPr>
        <w:tab/>
        <w:t xml:space="preserve">The </w:t>
      </w:r>
      <w:r w:rsidR="00E578DB" w:rsidRPr="000657CC">
        <w:rPr>
          <w:lang w:eastAsia="ko-KR"/>
        </w:rPr>
        <w:t>S/PGW-C</w:t>
      </w:r>
      <w:r w:rsidR="001C7151" w:rsidRPr="000657CC">
        <w:rPr>
          <w:lang w:eastAsia="ko-KR"/>
        </w:rPr>
        <w:t xml:space="preserve"> determines that the serving S/PGW-U (S/PGW-U1) needs to be </w:t>
      </w:r>
      <w:r w:rsidR="003918BB" w:rsidRPr="000657CC">
        <w:rPr>
          <w:lang w:val="en-GB" w:eastAsia="ko-KR"/>
        </w:rPr>
        <w:t>relocated</w:t>
      </w:r>
      <w:r w:rsidR="003F194C">
        <w:rPr>
          <w:lang w:val="en-GB" w:eastAsia="ko-KR"/>
        </w:rPr>
        <w:t xml:space="preserve"> </w:t>
      </w:r>
      <w:r w:rsidR="003F194C" w:rsidRPr="008600C0">
        <w:rPr>
          <w:lang w:val="en-GB" w:eastAsia="ko-KR"/>
        </w:rPr>
        <w:t xml:space="preserve">and new PDN </w:t>
      </w:r>
      <w:r w:rsidR="003F194C" w:rsidRPr="00485919">
        <w:rPr>
          <w:lang w:val="en-GB" w:eastAsia="ko-KR"/>
        </w:rPr>
        <w:t>connection to same APN created</w:t>
      </w:r>
      <w:r w:rsidR="001C7151" w:rsidRPr="00485919">
        <w:t>.</w:t>
      </w:r>
    </w:p>
    <w:p w14:paraId="7FF5A374" w14:textId="77777777" w:rsidR="00014350" w:rsidRDefault="00014350" w:rsidP="003918BB">
      <w:pPr>
        <w:pStyle w:val="B1"/>
        <w:rPr>
          <w:lang w:eastAsia="ko-KR"/>
        </w:rPr>
      </w:pPr>
      <w:r>
        <w:rPr>
          <w:lang w:eastAsia="ko-KR"/>
        </w:rPr>
        <w:t>5-10</w:t>
      </w:r>
      <w:r w:rsidR="001C7151" w:rsidRPr="000657CC">
        <w:rPr>
          <w:lang w:eastAsia="ko-KR"/>
        </w:rPr>
        <w:t>.</w:t>
      </w:r>
      <w:r w:rsidR="00B73F08">
        <w:rPr>
          <w:lang w:eastAsia="ko-KR"/>
        </w:rPr>
        <w:t xml:space="preserve"> </w:t>
      </w:r>
      <w:r>
        <w:rPr>
          <w:lang w:eastAsia="ko-KR"/>
        </w:rPr>
        <w:t xml:space="preserve">Steps are the same as steps 2-9 </w:t>
      </w:r>
      <w:r w:rsidR="008D6864">
        <w:rPr>
          <w:lang w:eastAsia="ko-KR"/>
        </w:rPr>
        <w:t>of TS 23.401 [</w:t>
      </w:r>
      <w:r w:rsidR="00E31FC2">
        <w:rPr>
          <w:lang w:eastAsia="ko-KR"/>
        </w:rPr>
        <w:t>3</w:t>
      </w:r>
      <w:r w:rsidR="008D6864">
        <w:rPr>
          <w:lang w:eastAsia="ko-KR"/>
        </w:rPr>
        <w:t>]</w:t>
      </w:r>
      <w:r>
        <w:rPr>
          <w:lang w:eastAsia="ko-KR"/>
        </w:rPr>
        <w:t xml:space="preserve"> clause </w:t>
      </w:r>
      <w:r w:rsidRPr="00CC0708">
        <w:rPr>
          <w:lang w:eastAsia="ko-KR"/>
        </w:rPr>
        <w:t>5.4.3</w:t>
      </w:r>
      <w:r>
        <w:rPr>
          <w:lang w:eastAsia="ko-KR"/>
        </w:rPr>
        <w:t xml:space="preserve"> </w:t>
      </w:r>
      <w:r w:rsidRPr="00CC0708">
        <w:rPr>
          <w:lang w:eastAsia="ko-KR"/>
        </w:rPr>
        <w:t>PDN GW initiated bearer modification without bearer QoS update</w:t>
      </w:r>
      <w:r>
        <w:rPr>
          <w:lang w:eastAsia="ko-KR"/>
        </w:rPr>
        <w:t xml:space="preserve">" for the </w:t>
      </w:r>
      <w:r w:rsidR="00012227">
        <w:rPr>
          <w:lang w:eastAsia="ko-KR"/>
        </w:rPr>
        <w:t xml:space="preserve">case to providing  PCO to the UE, </w:t>
      </w:r>
      <w:r>
        <w:rPr>
          <w:lang w:eastAsia="ko-KR"/>
        </w:rPr>
        <w:t>with the following modifications:</w:t>
      </w:r>
    </w:p>
    <w:p w14:paraId="0D8C8D22" w14:textId="357997C1" w:rsidR="003918BB" w:rsidRPr="000657CC" w:rsidRDefault="00014350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918BB" w:rsidRPr="000657CC">
        <w:rPr>
          <w:lang w:eastAsia="ko-KR"/>
        </w:rPr>
        <w:t xml:space="preserve">The S/PGW-C </w:t>
      </w:r>
      <w:r>
        <w:rPr>
          <w:lang w:eastAsia="ko-KR"/>
        </w:rPr>
        <w:t xml:space="preserve">in Step 5 </w:t>
      </w:r>
      <w:r w:rsidR="003918BB" w:rsidRPr="000657CC">
        <w:rPr>
          <w:lang w:eastAsia="ko-KR"/>
        </w:rPr>
        <w:t xml:space="preserve">sends </w:t>
      </w:r>
      <w:r w:rsidR="00CC0708" w:rsidRPr="000657CC">
        <w:rPr>
          <w:lang w:eastAsia="ko-KR"/>
        </w:rPr>
        <w:t>an Update</w:t>
      </w:r>
      <w:r w:rsidR="003918BB" w:rsidRPr="000657CC">
        <w:rPr>
          <w:lang w:eastAsia="ko-KR"/>
        </w:rPr>
        <w:t xml:space="preserve"> Bearer Request (EPS Bearer ID, </w:t>
      </w:r>
      <w:r>
        <w:rPr>
          <w:lang w:eastAsia="ko-KR"/>
        </w:rPr>
        <w:t>PCO</w:t>
      </w:r>
      <w:r w:rsidR="00485919">
        <w:rPr>
          <w:lang w:eastAsia="ko-KR"/>
        </w:rPr>
        <w:t xml:space="preserve"> </w:t>
      </w:r>
      <w:r>
        <w:rPr>
          <w:lang w:eastAsia="ko-KR"/>
        </w:rPr>
        <w:t>(</w:t>
      </w:r>
      <w:r w:rsidR="003918BB" w:rsidRPr="004D5CC3">
        <w:rPr>
          <w:lang w:eastAsia="ko-KR"/>
        </w:rPr>
        <w:t>PDN connection Release timer)</w:t>
      </w:r>
      <w:r w:rsidRPr="004D5CC3">
        <w:rPr>
          <w:lang w:eastAsia="ko-KR"/>
        </w:rPr>
        <w:t>)</w:t>
      </w:r>
      <w:r w:rsidR="003918BB" w:rsidRPr="004D5CC3">
        <w:rPr>
          <w:lang w:eastAsia="ko-KR"/>
        </w:rPr>
        <w:t xml:space="preserve"> to the MME where EPS Bearer ID indicates the existing PDN connection</w:t>
      </w:r>
      <w:r w:rsidR="003918BB" w:rsidRPr="000657CC">
        <w:rPr>
          <w:lang w:eastAsia="ko-KR"/>
        </w:rPr>
        <w:t xml:space="preserve"> to be relocated and </w:t>
      </w:r>
      <w:r>
        <w:rPr>
          <w:lang w:eastAsia="ko-KR"/>
        </w:rPr>
        <w:t>PCO</w:t>
      </w:r>
      <w:r w:rsidR="003918BB" w:rsidRPr="000657CC">
        <w:rPr>
          <w:lang w:eastAsia="ko-KR"/>
        </w:rPr>
        <w:t xml:space="preserve"> indicates that a PDN connection establishment to the same data network is required.</w:t>
      </w:r>
    </w:p>
    <w:p w14:paraId="640F0BB8" w14:textId="42DB23EE" w:rsidR="001C7151" w:rsidRDefault="003918BB" w:rsidP="00AD3701">
      <w:pPr>
        <w:pStyle w:val="B2"/>
        <w:rPr>
          <w:lang w:eastAsia="ko-KR"/>
        </w:rPr>
      </w:pPr>
      <w:r w:rsidRPr="000657CC">
        <w:rPr>
          <w:lang w:eastAsia="ko-KR"/>
        </w:rPr>
        <w:tab/>
        <w:t>The release timer</w:t>
      </w:r>
      <w:r w:rsidRPr="000657CC">
        <w:t xml:space="preserve"> </w:t>
      </w:r>
      <w:r w:rsidRPr="000657CC">
        <w:rPr>
          <w:lang w:eastAsia="ko-KR"/>
        </w:rPr>
        <w:t>value indicates how long the network is willing to maintain the PDN connection.</w:t>
      </w:r>
      <w:r w:rsidR="00D03564">
        <w:rPr>
          <w:lang w:eastAsia="ko-KR"/>
        </w:rPr>
        <w:t xml:space="preserve"> </w:t>
      </w:r>
    </w:p>
    <w:p w14:paraId="30417ECA" w14:textId="77777777" w:rsidR="00CC0708" w:rsidRDefault="00012227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on reception of Step 7, parses the PCO and determines that it needs to setup a new PDN connection to the same APN.</w:t>
      </w:r>
    </w:p>
    <w:p w14:paraId="5BA9E944" w14:textId="65E67421" w:rsidR="003918BB" w:rsidRPr="00050CA8" w:rsidRDefault="00012227" w:rsidP="003918BB">
      <w:pPr>
        <w:pStyle w:val="B1"/>
        <w:rPr>
          <w:lang w:eastAsia="zh-CN"/>
        </w:rPr>
      </w:pPr>
      <w:r>
        <w:t>11</w:t>
      </w:r>
      <w:r w:rsidR="00B73F08">
        <w:t>.</w:t>
      </w:r>
      <w:r w:rsidR="003918BB" w:rsidRPr="00050CA8">
        <w:tab/>
      </w:r>
      <w:r>
        <w:t>T</w:t>
      </w:r>
      <w:r w:rsidR="003918BB" w:rsidRPr="000657CC">
        <w:t>he UE initiates a PDN connection establishment</w:t>
      </w:r>
      <w:r w:rsidR="003918BB" w:rsidRPr="00AD3701">
        <w:t xml:space="preserve"> to the same APN</w:t>
      </w:r>
      <w:r>
        <w:t xml:space="preserve"> as specified in clause 5.10.2 of TS 23.401 [</w:t>
      </w:r>
      <w:r w:rsidR="00E31FC2">
        <w:t>3</w:t>
      </w:r>
      <w:r>
        <w:t>]</w:t>
      </w:r>
      <w:r w:rsidR="003918BB" w:rsidRPr="00AD3701">
        <w:t xml:space="preserve">. </w:t>
      </w:r>
      <w:r w:rsidR="008D6864">
        <w:t xml:space="preserve">The trigger for the establishment of the new PDN connection is the received PCO in Step 7. </w:t>
      </w:r>
      <w:ins w:id="18" w:author="Cisco" w:date="2018-03-28T15:53:00Z">
        <w:r w:rsidR="00196711">
          <w:t>The UE in the PCO also includes the default EPS Bearer ID of the existing PDN connection to the same APN, i.e</w:t>
        </w:r>
      </w:ins>
      <w:ins w:id="19" w:author="Irfan" w:date="2018-04-09T17:54:00Z">
        <w:r w:rsidR="00DB4C2C">
          <w:t>.</w:t>
        </w:r>
      </w:ins>
      <w:ins w:id="20" w:author="Cisco" w:date="2018-03-28T15:53:00Z">
        <w:r w:rsidR="00196711">
          <w:t xml:space="preserve"> the PDN connection in which the PCO was received in step 7. </w:t>
        </w:r>
      </w:ins>
      <w:r w:rsidR="003918BB" w:rsidRPr="00AD3701">
        <w:t xml:space="preserve">The MME selects </w:t>
      </w:r>
      <w:r w:rsidR="009F5E37" w:rsidRPr="00AD3701">
        <w:t xml:space="preserve">the same S/PGW-C as the one serving the UE for the APN </w:t>
      </w:r>
      <w:r w:rsidR="003918BB" w:rsidRPr="00AD3701">
        <w:t>completes the establishment of the new PDN connection</w:t>
      </w:r>
      <w:r w:rsidR="003918BB" w:rsidRPr="000657CC">
        <w:t>.</w:t>
      </w:r>
      <w:del w:id="21" w:author="Cisco" w:date="2018-03-28T15:54:00Z">
        <w:r w:rsidR="009F5E37" w:rsidRPr="000657CC" w:rsidDel="00196711">
          <w:delText xml:space="preserve"> </w:delText>
        </w:r>
      </w:del>
      <w:ins w:id="22" w:author="Cisco" w:date="2018-03-28T15:54:00Z">
        <w:r w:rsidR="00196711">
          <w:t>, t</w:t>
        </w:r>
      </w:ins>
      <w:del w:id="23" w:author="Cisco" w:date="2018-03-28T15:54:00Z">
        <w:r w:rsidR="009F5E37" w:rsidRPr="000657CC" w:rsidDel="00196711">
          <w:delText>T</w:delText>
        </w:r>
      </w:del>
      <w:r w:rsidR="009F5E37" w:rsidRPr="000657CC">
        <w:t>he S/PGW-C selects S/PGW-U that is closer to the UE. This determination is based on functionality</w:t>
      </w:r>
      <w:r w:rsidR="009F5E37">
        <w:t xml:space="preserve"> described in clause 6.x.2.1 and 6.x.2.2</w:t>
      </w:r>
      <w:ins w:id="24" w:author="Cisco" w:date="2018-03-28T15:54:00Z">
        <w:r w:rsidR="00196711">
          <w:t xml:space="preserve"> and based on the old default EPS bearer ID in the PCO</w:t>
        </w:r>
      </w:ins>
      <w:r w:rsidR="00457D5A">
        <w:t xml:space="preserve">. </w:t>
      </w:r>
      <w:r>
        <w:t>The UE is assigned a new IP address.</w:t>
      </w:r>
    </w:p>
    <w:p w14:paraId="68F6841F" w14:textId="77777777" w:rsidR="00AD3701" w:rsidRDefault="009F5E37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2</w:t>
      </w:r>
      <w:r w:rsidR="003918BB" w:rsidRPr="00050CA8">
        <w:rPr>
          <w:lang w:eastAsia="ko-KR"/>
        </w:rPr>
        <w:t>.</w:t>
      </w:r>
      <w:r w:rsidR="003918BB" w:rsidRPr="00050CA8">
        <w:rPr>
          <w:lang w:eastAsia="ko-KR"/>
        </w:rPr>
        <w:tab/>
      </w:r>
      <w:r w:rsidR="003918BB">
        <w:rPr>
          <w:lang w:eastAsia="ko-KR"/>
        </w:rPr>
        <w:t xml:space="preserve">After establishment </w:t>
      </w:r>
      <w:r w:rsidR="003918BB" w:rsidRPr="00196711">
        <w:rPr>
          <w:lang w:eastAsia="ko-KR"/>
        </w:rPr>
        <w:t>of the new PDN connection the UE forwards new flows via the new PDN connection (</w:t>
      </w:r>
      <w:r w:rsidRPr="00196711">
        <w:rPr>
          <w:lang w:eastAsia="ko-KR"/>
        </w:rPr>
        <w:t>eNB-S/PGW-U2</w:t>
      </w:r>
      <w:r w:rsidR="003918BB" w:rsidRPr="00196711">
        <w:rPr>
          <w:lang w:eastAsia="ko-KR"/>
        </w:rPr>
        <w:t xml:space="preserve"> user plane path), whereas existing traffic flows are forwarded via the old PDN connection (</w:t>
      </w:r>
      <w:r w:rsidRPr="00196711">
        <w:rPr>
          <w:lang w:eastAsia="ko-KR"/>
        </w:rPr>
        <w:t>eNB-S/PGW-U1</w:t>
      </w:r>
      <w:r w:rsidR="003918BB" w:rsidRPr="00196711">
        <w:rPr>
          <w:lang w:eastAsia="ko-KR"/>
        </w:rPr>
        <w:t xml:space="preserve"> user plane path). The UE may also proactively move existing flows (where possible) from the old to the new PDN connection</w:t>
      </w:r>
      <w:r w:rsidR="003918BB" w:rsidRPr="00196711">
        <w:t>.</w:t>
      </w:r>
      <w:r w:rsidR="00D03564" w:rsidRPr="00196711">
        <w:t xml:space="preserve"> </w:t>
      </w:r>
      <w:r w:rsidR="00D03564" w:rsidRPr="00196711">
        <w:rPr>
          <w:lang w:eastAsia="ko-KR"/>
        </w:rPr>
        <w:t>The UE can release the old PDN connection any time after the new PDN connection is established</w:t>
      </w:r>
      <w:r w:rsidR="0019106B" w:rsidRPr="00196711">
        <w:rPr>
          <w:lang w:eastAsia="ko-KR"/>
        </w:rPr>
        <w:t>.</w:t>
      </w:r>
    </w:p>
    <w:p w14:paraId="21D5F1BA" w14:textId="70C88146" w:rsidR="003918BB" w:rsidRPr="00E578DB" w:rsidRDefault="00AD3701" w:rsidP="001C7151">
      <w:pPr>
        <w:pStyle w:val="B1"/>
      </w:pPr>
      <w:r>
        <w:rPr>
          <w:lang w:eastAsia="ko-KR"/>
        </w:rPr>
        <w:t>1</w:t>
      </w:r>
      <w:r w:rsidR="00012227">
        <w:t>3</w:t>
      </w:r>
      <w:r w:rsidR="003918BB" w:rsidRPr="00050CA8">
        <w:t>.</w:t>
      </w:r>
      <w:r w:rsidR="003918BB" w:rsidRPr="00050CA8">
        <w:tab/>
        <w:t>The old PD</w:t>
      </w:r>
      <w:r w:rsidR="003918BB">
        <w:t xml:space="preserve">N connection </w:t>
      </w:r>
      <w:r w:rsidR="003918BB" w:rsidRPr="00050CA8">
        <w:t>is releas</w:t>
      </w:r>
      <w:r w:rsidR="003918BB">
        <w:t xml:space="preserve">ed </w:t>
      </w:r>
      <w:r w:rsidR="003918BB" w:rsidRPr="00050CA8">
        <w:t xml:space="preserve">by the </w:t>
      </w:r>
      <w:r w:rsidR="009F5E37">
        <w:t>S/PGW-C</w:t>
      </w:r>
      <w:r w:rsidR="003918BB" w:rsidRPr="00050CA8">
        <w:t xml:space="preserve"> </w:t>
      </w:r>
      <w:r w:rsidR="002C366E">
        <w:t>after</w:t>
      </w:r>
      <w:r w:rsidR="003918BB" w:rsidRPr="00050CA8">
        <w:t xml:space="preserve"> the timer provided in step </w:t>
      </w:r>
      <w:r w:rsidR="00012227">
        <w:t>5</w:t>
      </w:r>
      <w:r w:rsidR="003918BB" w:rsidRPr="00050CA8">
        <w:t xml:space="preserve"> expires</w:t>
      </w:r>
      <w:r w:rsidR="002C366E">
        <w:t xml:space="preserve"> using the PDN-GW initiated </w:t>
      </w:r>
      <w:r w:rsidR="00012227">
        <w:t xml:space="preserve">EPS bearer deactivation </w:t>
      </w:r>
      <w:r w:rsidR="002C366E">
        <w:t xml:space="preserve">procedure </w:t>
      </w:r>
      <w:r w:rsidR="00012227">
        <w:t xml:space="preserve">for the default </w:t>
      </w:r>
      <w:r w:rsidR="00FC075F">
        <w:t xml:space="preserve">and dedicated </w:t>
      </w:r>
      <w:r w:rsidR="00012227">
        <w:t>bearer of the PDN connection with S/PGW-U1 as specified in</w:t>
      </w:r>
      <w:r w:rsidR="002C366E">
        <w:t xml:space="preserve"> TS 23.401 [</w:t>
      </w:r>
      <w:r w:rsidR="00E31FC2">
        <w:t>3</w:t>
      </w:r>
      <w:r w:rsidR="002C366E">
        <w:t>].</w:t>
      </w:r>
    </w:p>
    <w:p w14:paraId="27A728AA" w14:textId="51276889" w:rsidR="001C7151" w:rsidRDefault="002C366E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4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06816">
        <w:rPr>
          <w:lang w:eastAsia="ko-KR"/>
        </w:rPr>
        <w:t>All traffic is sent via S/PGW-U2.</w:t>
      </w:r>
    </w:p>
    <w:p w14:paraId="2367235A" w14:textId="77777777" w:rsidR="00485919" w:rsidRDefault="00485919" w:rsidP="001C7151">
      <w:pPr>
        <w:pStyle w:val="B1"/>
        <w:rPr>
          <w:lang w:eastAsia="ko-KR"/>
        </w:rPr>
      </w:pPr>
    </w:p>
    <w:p w14:paraId="46C3ECF1" w14:textId="77777777" w:rsidR="00485919" w:rsidRDefault="00485919" w:rsidP="001C7151">
      <w:pPr>
        <w:pStyle w:val="B1"/>
        <w:rPr>
          <w:lang w:eastAsia="ko-KR"/>
        </w:rPr>
      </w:pPr>
    </w:p>
    <w:p w14:paraId="6565AAB2" w14:textId="77777777" w:rsidR="00485919" w:rsidRDefault="00485919" w:rsidP="001C7151">
      <w:pPr>
        <w:pStyle w:val="B1"/>
        <w:rPr>
          <w:lang w:eastAsia="ko-KR"/>
        </w:rPr>
      </w:pPr>
    </w:p>
    <w:p w14:paraId="08526401" w14:textId="77777777" w:rsidR="00485919" w:rsidRDefault="00485919" w:rsidP="001C7151">
      <w:pPr>
        <w:pStyle w:val="B1"/>
        <w:rPr>
          <w:lang w:eastAsia="ko-KR"/>
        </w:rPr>
      </w:pPr>
    </w:p>
    <w:p w14:paraId="2FE0488C" w14:textId="77777777" w:rsidR="00133E49" w:rsidRDefault="00133E49" w:rsidP="001C7151">
      <w:pPr>
        <w:pStyle w:val="B1"/>
        <w:rPr>
          <w:lang w:eastAsia="ko-KR"/>
        </w:rPr>
      </w:pPr>
    </w:p>
    <w:p w14:paraId="28410C23" w14:textId="77777777" w:rsidR="00133E49" w:rsidRDefault="00133E49" w:rsidP="001C7151">
      <w:pPr>
        <w:pStyle w:val="B1"/>
        <w:rPr>
          <w:lang w:eastAsia="ko-KR"/>
        </w:rPr>
      </w:pPr>
    </w:p>
    <w:p w14:paraId="627B5C33" w14:textId="77777777" w:rsidR="00133E49" w:rsidRDefault="00133E49" w:rsidP="001C7151">
      <w:pPr>
        <w:pStyle w:val="B1"/>
        <w:rPr>
          <w:lang w:eastAsia="ko-KR"/>
        </w:rPr>
      </w:pPr>
    </w:p>
    <w:p w14:paraId="5BD33F12" w14:textId="77777777" w:rsidR="00485919" w:rsidRDefault="00485919" w:rsidP="001C7151">
      <w:pPr>
        <w:pStyle w:val="B1"/>
        <w:rPr>
          <w:lang w:eastAsia="ko-KR"/>
        </w:rPr>
      </w:pPr>
    </w:p>
    <w:p w14:paraId="52278508" w14:textId="77777777" w:rsidR="00485919" w:rsidRDefault="00485919" w:rsidP="001C7151">
      <w:pPr>
        <w:pStyle w:val="B1"/>
      </w:pPr>
    </w:p>
    <w:p w14:paraId="52CFCF28" w14:textId="01AC29AE" w:rsidR="00457D5A" w:rsidRDefault="00457D5A" w:rsidP="00457D5A">
      <w:pPr>
        <w:rPr>
          <w:lang w:eastAsia="ko-KR"/>
        </w:rPr>
      </w:pPr>
      <w:r>
        <w:rPr>
          <w:lang w:eastAsia="ko-KR"/>
        </w:rPr>
        <w:t xml:space="preserve">Depicted in Figure 6.X.3-2 below is the "make-after-break" PDN Connection Mobility in EPS. </w:t>
      </w:r>
      <w:r w:rsidR="00230399">
        <w:rPr>
          <w:lang w:eastAsia="ko-KR"/>
        </w:rPr>
        <w:t>This procedure can be performed based on existing EPS specifications.</w:t>
      </w:r>
    </w:p>
    <w:p w14:paraId="7ACBCF89" w14:textId="50F738E1" w:rsidR="00CE56B8" w:rsidRPr="00050CA8" w:rsidRDefault="00133E49" w:rsidP="006A4FBE">
      <w:pPr>
        <w:pStyle w:val="TF"/>
        <w:rPr>
          <w:lang w:eastAsia="ko-KR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EA90" wp14:editId="722AA548">
                <wp:simplePos x="0" y="0"/>
                <wp:positionH relativeFrom="column">
                  <wp:posOffset>21782</wp:posOffset>
                </wp:positionH>
                <wp:positionV relativeFrom="paragraph">
                  <wp:posOffset>78464</wp:posOffset>
                </wp:positionV>
                <wp:extent cx="6227064" cy="2962656"/>
                <wp:effectExtent l="0" t="0" r="0" b="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064" cy="29626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32991E" w14:textId="0516CC2D" w:rsidR="00133E49" w:rsidRDefault="00133E4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56A37E3D" wp14:editId="35A68CE0">
                                  <wp:extent cx="6036654" cy="2596551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gw_MAB_1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50290" cy="26024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6CB1EA90" id="Text Box 9" o:spid="_x0000_s1028" type="#_x0000_t202" style="position:absolute;left:0;text-align:left;margin-left:1.7pt;margin-top:6.2pt;width:490.3pt;height:2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" filled="f" stroked="f" strokeweight=".5pt">
                <v:textbox>
                  <w:txbxContent>
                    <w:p w14:paraId="5D32991E" w14:textId="0516CC2D" w:rsidR="00133E49" w:rsidRDefault="00133E49">
                      <w:r>
                        <w:rPr>
                          <w:noProof/>
                        </w:rPr>
                        <w:drawing>
                          <wp:inline distT="0" distB="0" distL="0" distR="0" wp14:anchorId="56A37E3D" wp14:editId="35A68CE0">
                            <wp:extent cx="6036654" cy="2596551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gw_MAB_1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50290" cy="26024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  <w:bookmarkEnd w:id="7"/>
      <w:r w:rsidR="008D6A3B">
        <w:t>Figure 6.3</w:t>
      </w:r>
      <w:r w:rsidR="00CE56B8">
        <w:t>.3-2</w:t>
      </w:r>
      <w:r w:rsidR="00CE56B8" w:rsidRPr="00050CA8">
        <w:t xml:space="preserve">: </w:t>
      </w:r>
      <w:r w:rsidR="00CE56B8">
        <w:rPr>
          <w:lang w:val="en-GB"/>
        </w:rPr>
        <w:t>“Make-after-break” PDN connection mobility with CUPS</w:t>
      </w:r>
    </w:p>
    <w:p w14:paraId="77E5C083" w14:textId="77777777" w:rsidR="00CE56B8" w:rsidRDefault="00CE56B8" w:rsidP="00CE56B8">
      <w:pPr>
        <w:pStyle w:val="B1"/>
        <w:rPr>
          <w:lang w:eastAsia="ko-KR"/>
        </w:rPr>
      </w:pPr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from TS 23.401 [</w:t>
      </w:r>
      <w:r w:rsidR="00E31FC2">
        <w:rPr>
          <w:lang w:eastAsia="ko-KR"/>
        </w:rPr>
        <w:t>3</w:t>
      </w:r>
      <w:r>
        <w:rPr>
          <w:lang w:eastAsia="ko-KR"/>
        </w:rPr>
        <w:t>].</w:t>
      </w:r>
    </w:p>
    <w:p w14:paraId="44176AA2" w14:textId="77777777" w:rsidR="00CE56B8" w:rsidRDefault="00CE56B8" w:rsidP="00CE56B8">
      <w:pPr>
        <w:pStyle w:val="B1"/>
      </w:pPr>
      <w:r>
        <w:rPr>
          <w:lang w:eastAsia="ko-KR"/>
        </w:rPr>
        <w:t>2</w:t>
      </w:r>
      <w:r w:rsidRPr="00E578DB">
        <w:rPr>
          <w:lang w:eastAsia="ko-KR"/>
        </w:rPr>
        <w:t>.</w:t>
      </w:r>
      <w:r w:rsidRPr="00E578DB">
        <w:rPr>
          <w:lang w:eastAsia="ko-KR"/>
        </w:rPr>
        <w:tab/>
      </w:r>
      <w:r w:rsidRPr="000657CC">
        <w:rPr>
          <w:lang w:eastAsia="ko-KR"/>
        </w:rPr>
        <w:t>User plane data are forwarded via S/PGW-U1</w:t>
      </w:r>
      <w:r w:rsidRPr="000657CC">
        <w:t>.</w:t>
      </w:r>
    </w:p>
    <w:p w14:paraId="5162AB3B" w14:textId="77777777" w:rsidR="00CE56B8" w:rsidRPr="000657CC" w:rsidRDefault="00CE56B8" w:rsidP="00CE56B8">
      <w:pPr>
        <w:pStyle w:val="B1"/>
        <w:rPr>
          <w:lang w:eastAsia="ko-KR"/>
        </w:rPr>
      </w:pPr>
      <w:r>
        <w:t>3.</w:t>
      </w:r>
      <w:r>
        <w:tab/>
        <w:t>The UE moves (handover or idle-mode) into eNB that is in PRA1. The S/PGW-C is informed of this as stated in clause 6.X.2.2.</w:t>
      </w:r>
    </w:p>
    <w:p w14:paraId="514FE33B" w14:textId="77777777" w:rsidR="00CE56B8" w:rsidRDefault="00CE56B8" w:rsidP="00CE56B8">
      <w:pPr>
        <w:pStyle w:val="B1"/>
      </w:pPr>
      <w:r>
        <w:rPr>
          <w:lang w:eastAsia="ko-KR"/>
        </w:rPr>
        <w:t>4</w:t>
      </w:r>
      <w:r w:rsidRPr="000657CC">
        <w:rPr>
          <w:lang w:eastAsia="ko-KR"/>
        </w:rPr>
        <w:t>.</w:t>
      </w:r>
      <w:r w:rsidRPr="000657CC">
        <w:rPr>
          <w:lang w:eastAsia="ko-KR"/>
        </w:rPr>
        <w:tab/>
        <w:t xml:space="preserve">The S/PGW-C determines that the serving S/PGW-U (S/PGW-U1) needs to be </w:t>
      </w:r>
      <w:r w:rsidRPr="000657CC">
        <w:rPr>
          <w:lang w:val="en-GB" w:eastAsia="ko-KR"/>
        </w:rPr>
        <w:t>relocated</w:t>
      </w:r>
      <w:r w:rsidR="004D5CC3">
        <w:rPr>
          <w:lang w:val="en-GB" w:eastAsia="ko-KR"/>
        </w:rPr>
        <w:t xml:space="preserve"> </w:t>
      </w:r>
      <w:r w:rsidR="004D5CC3" w:rsidRPr="00AD3701">
        <w:rPr>
          <w:lang w:val="en-GB" w:eastAsia="ko-KR"/>
        </w:rPr>
        <w:t>and new PDN connection to same APN created</w:t>
      </w:r>
      <w:r w:rsidRPr="00485919">
        <w:t>.</w:t>
      </w:r>
    </w:p>
    <w:p w14:paraId="20FD1786" w14:textId="1E0CBEE3" w:rsidR="00005F63" w:rsidRPr="00E578DB" w:rsidRDefault="00CE56B8" w:rsidP="007C2854">
      <w:pPr>
        <w:pStyle w:val="B1"/>
      </w:pPr>
      <w:r>
        <w:t>5</w:t>
      </w:r>
      <w:r w:rsidRPr="00050CA8">
        <w:t>.</w:t>
      </w:r>
      <w:r w:rsidRPr="00050CA8">
        <w:tab/>
        <w:t xml:space="preserve">The </w:t>
      </w:r>
      <w:r>
        <w:t>existing</w:t>
      </w:r>
      <w:r w:rsidRPr="00050CA8">
        <w:t xml:space="preserve"> PD</w:t>
      </w:r>
      <w:r>
        <w:t xml:space="preserve">N connection </w:t>
      </w:r>
      <w:r w:rsidRPr="00050CA8">
        <w:t>is releas</w:t>
      </w:r>
      <w:r>
        <w:t xml:space="preserve">ed </w:t>
      </w:r>
      <w:r w:rsidRPr="00050CA8">
        <w:t xml:space="preserve">by the </w:t>
      </w:r>
      <w:r>
        <w:t>S/PGW-C</w:t>
      </w:r>
      <w:r w:rsidRPr="00050CA8">
        <w:t xml:space="preserve"> </w:t>
      </w:r>
      <w:r>
        <w:t>using the PDN-GW initiated EPS bearer deactivation procedure for the default bearer of the PDN connection with S/PGW-U1 as specified in TS 23.401 [</w:t>
      </w:r>
      <w:r w:rsidR="00E31FC2">
        <w:t>3</w:t>
      </w:r>
      <w:r>
        <w:t>]. The PGW includes cause "Reactivation Requested"</w:t>
      </w:r>
      <w:r w:rsidR="00C12BAF">
        <w:t xml:space="preserve"> (</w:t>
      </w:r>
      <w:r w:rsidR="00C12BAF" w:rsidRPr="00C12BAF">
        <w:t>clause 7.2.9.2, TS 29.274 [z]</w:t>
      </w:r>
      <w:r w:rsidR="00C12BAF">
        <w:t>)</w:t>
      </w:r>
      <w:r>
        <w:t>.</w:t>
      </w:r>
    </w:p>
    <w:p w14:paraId="4C716288" w14:textId="5F28DC9D" w:rsidR="00646EA8" w:rsidRDefault="00106816" w:rsidP="00CE56B8">
      <w:pPr>
        <w:pStyle w:val="B1"/>
      </w:pPr>
      <w:r>
        <w:t>6</w:t>
      </w:r>
      <w:r w:rsidR="00CE56B8" w:rsidRPr="00050CA8">
        <w:t>.</w:t>
      </w:r>
      <w:r w:rsidR="00CE56B8" w:rsidRPr="00050CA8">
        <w:tab/>
      </w:r>
      <w:r w:rsidR="00CE56B8">
        <w:t>T</w:t>
      </w:r>
      <w:r w:rsidR="00CE56B8" w:rsidRPr="000657CC">
        <w:t>he UE initiates a PDN connection establishment</w:t>
      </w:r>
      <w:r w:rsidR="00CE56B8" w:rsidRPr="00AD3701">
        <w:t xml:space="preserve"> to the same APN</w:t>
      </w:r>
      <w:r w:rsidR="00CE56B8">
        <w:t xml:space="preserve"> </w:t>
      </w:r>
      <w:r w:rsidR="006458D4">
        <w:t xml:space="preserve">either using UE requested PDN connection procedure </w:t>
      </w:r>
      <w:r w:rsidR="00CE56B8">
        <w:t>specified in clause 5.10.2 of TS 23.401 [</w:t>
      </w:r>
      <w:r w:rsidR="00E31FC2">
        <w:t>3</w:t>
      </w:r>
      <w:r w:rsidR="00CE56B8">
        <w:t>]</w:t>
      </w:r>
      <w:r w:rsidR="006458D4">
        <w:t xml:space="preserve"> (if the UE has an existing PDN connection (e.g. to IMS) or UE does not have another PDN connection and network and UE support Attach w/o PDN connectivity) or UE detaches and performs Attach with PDN connection to the </w:t>
      </w:r>
      <w:r w:rsidR="006458D4" w:rsidRPr="00724B8B">
        <w:t>same APN (if UE did not have</w:t>
      </w:r>
      <w:r w:rsidR="006458D4" w:rsidRPr="0019106B">
        <w:t xml:space="preserve"> an</w:t>
      </w:r>
      <w:r w:rsidR="006458D4" w:rsidRPr="00D206E0">
        <w:t>other</w:t>
      </w:r>
      <w:r w:rsidR="006458D4" w:rsidRPr="00482C44">
        <w:t xml:space="preserve"> PDN </w:t>
      </w:r>
      <w:r w:rsidR="0019106B" w:rsidRPr="00AD3701">
        <w:t>connection)</w:t>
      </w:r>
      <w:r w:rsidR="00CE56B8" w:rsidRPr="00AD3701">
        <w:t>. The MME selects S/PGW-C</w:t>
      </w:r>
      <w:r w:rsidR="006458D4">
        <w:t xml:space="preserve"> for the APN</w:t>
      </w:r>
      <w:r w:rsidR="00CE56B8" w:rsidRPr="000657CC">
        <w:t>. The S/PGW-C selects S/PGW-U that is closer to the UE. This determination is based on functionality</w:t>
      </w:r>
      <w:r w:rsidR="00CE56B8">
        <w:t xml:space="preserve"> described in 6.x.2.2. The UE is assigned a new IP address.</w:t>
      </w:r>
    </w:p>
    <w:p w14:paraId="7B904044" w14:textId="34DDCF67" w:rsidR="00CE56B8" w:rsidRDefault="00106816" w:rsidP="00CE56B8">
      <w:pPr>
        <w:pStyle w:val="B1"/>
      </w:pPr>
      <w:r>
        <w:rPr>
          <w:lang w:eastAsia="ko-KR"/>
        </w:rPr>
        <w:t>7</w:t>
      </w:r>
      <w:r w:rsidR="00CE56B8" w:rsidRPr="00E578DB">
        <w:rPr>
          <w:lang w:eastAsia="ko-KR"/>
        </w:rPr>
        <w:t>.</w:t>
      </w:r>
      <w:r w:rsidR="00CE56B8" w:rsidRPr="00E578DB">
        <w:rPr>
          <w:lang w:eastAsia="ko-KR"/>
        </w:rPr>
        <w:tab/>
      </w:r>
      <w:r w:rsidR="00644743">
        <w:rPr>
          <w:lang w:eastAsia="ko-KR"/>
        </w:rPr>
        <w:t>All traffic is sent via S/PGW-U2</w:t>
      </w:r>
      <w:r w:rsidR="00CE56B8" w:rsidRPr="00E578DB">
        <w:t>.</w:t>
      </w:r>
    </w:p>
    <w:p w14:paraId="67FE65AA" w14:textId="453A0B17" w:rsidR="00C43F82" w:rsidRDefault="00C43F82" w:rsidP="00C43F82">
      <w:pPr>
        <w:pStyle w:val="Heading3"/>
      </w:pPr>
      <w:bookmarkStart w:id="25" w:name="_Toc505333470"/>
      <w:r>
        <w:t>6</w:t>
      </w:r>
      <w:r w:rsidRPr="00B97AC8">
        <w:t>.</w:t>
      </w:r>
      <w:r w:rsidR="008D6A3B">
        <w:t>3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25"/>
    </w:p>
    <w:p w14:paraId="258F196E" w14:textId="2022CCA6" w:rsidR="00C43F82" w:rsidDel="005E778E" w:rsidRDefault="00C43F82" w:rsidP="00C43F82">
      <w:pPr>
        <w:pStyle w:val="EditorsNote"/>
        <w:rPr>
          <w:del w:id="26" w:author="Irfan" w:date="2018-04-09T17:56:00Z"/>
        </w:rPr>
      </w:pPr>
      <w:del w:id="27" w:author="Irfan" w:date="2018-04-09T17:56:00Z">
        <w:r w:rsidRPr="009E0D4C" w:rsidDel="005E778E">
          <w:delText>Editor</w:delText>
        </w:r>
        <w:r w:rsidDel="005E778E">
          <w:delText>'</w:delText>
        </w:r>
        <w:r w:rsidRPr="009E0D4C" w:rsidDel="005E778E">
          <w:delText>s note:</w:delText>
        </w:r>
        <w:r w:rsidRPr="009E0D4C" w:rsidDel="005E778E">
          <w:tab/>
        </w:r>
        <w:r w:rsidRPr="002855DC" w:rsidDel="005E778E">
          <w:delText>This clause describe</w:delText>
        </w:r>
        <w:r w:rsidDel="005E778E">
          <w:delText>s</w:delText>
        </w:r>
        <w:r w:rsidRPr="002855DC" w:rsidDel="005E778E">
          <w:delText xml:space="preserve"> </w:delText>
        </w:r>
        <w:r w:rsidDel="005E778E">
          <w:delText>impacts to existing entities and interfaces.</w:delText>
        </w:r>
      </w:del>
    </w:p>
    <w:p w14:paraId="7E36030F" w14:textId="0F8F70DA" w:rsidR="0092634A" w:rsidRPr="0092634A" w:rsidRDefault="0092634A">
      <w:pPr>
        <w:rPr>
          <w:ins w:id="28" w:author="Cisco" w:date="2018-03-28T16:19:00Z"/>
          <w:u w:val="single"/>
          <w:rPrChange w:id="29" w:author="Cisco" w:date="2018-03-28T16:24:00Z">
            <w:rPr>
              <w:ins w:id="30" w:author="Cisco" w:date="2018-03-28T16:19:00Z"/>
            </w:rPr>
          </w:rPrChange>
        </w:rPr>
        <w:pPrChange w:id="31" w:author="Cisco" w:date="2018-03-28T16:23:00Z">
          <w:pPr>
            <w:pStyle w:val="Heading3"/>
          </w:pPr>
        </w:pPrChange>
      </w:pPr>
      <w:bookmarkStart w:id="32" w:name="_Toc505333471"/>
      <w:ins w:id="33" w:author="Cisco" w:date="2018-03-28T16:19:00Z">
        <w:r w:rsidRPr="0092634A">
          <w:rPr>
            <w:u w:val="single"/>
            <w:rPrChange w:id="34" w:author="Cisco" w:date="2018-03-28T16:24:00Z">
              <w:rPr/>
            </w:rPrChange>
          </w:rPr>
          <w:t>For make-before-break</w:t>
        </w:r>
      </w:ins>
      <w:ins w:id="35" w:author="Cisco" w:date="2018-03-28T16:23:00Z">
        <w:r w:rsidR="008D6A3B" w:rsidRPr="008D6A3B">
          <w:rPr>
            <w:u w:val="single"/>
          </w:rPr>
          <w:t xml:space="preserve"> (Figure 6.3.</w:t>
        </w:r>
      </w:ins>
      <w:ins w:id="36" w:author="Cisco" w:date="2018-03-28T16:34:00Z">
        <w:r w:rsidR="008D6A3B">
          <w:rPr>
            <w:u w:val="single"/>
          </w:rPr>
          <w:t>3</w:t>
        </w:r>
      </w:ins>
      <w:ins w:id="37" w:author="Cisco" w:date="2018-03-28T16:23:00Z">
        <w:r w:rsidRPr="0092634A">
          <w:rPr>
            <w:u w:val="single"/>
            <w:rPrChange w:id="38" w:author="Cisco" w:date="2018-03-28T16:24:00Z">
              <w:rPr/>
            </w:rPrChange>
          </w:rPr>
          <w:t>-1)</w:t>
        </w:r>
      </w:ins>
    </w:p>
    <w:p w14:paraId="792063D6" w14:textId="69E6D24F" w:rsidR="0092634A" w:rsidRDefault="0092634A">
      <w:pPr>
        <w:pStyle w:val="B1"/>
        <w:rPr>
          <w:ins w:id="39" w:author="Cisco" w:date="2018-03-28T16:19:00Z"/>
        </w:rPr>
        <w:pPrChange w:id="40" w:author="Cisco" w:date="2018-03-28T16:19:00Z">
          <w:pPr>
            <w:pStyle w:val="Heading3"/>
          </w:pPr>
        </w:pPrChange>
      </w:pPr>
      <w:ins w:id="41" w:author="Cisco" w:date="2018-03-28T16:19:00Z">
        <w:r>
          <w:rPr>
            <w:lang w:val="en-GB"/>
          </w:rPr>
          <w:t>PGW</w:t>
        </w:r>
      </w:ins>
    </w:p>
    <w:p w14:paraId="0A368DB3" w14:textId="5E6D8BCE" w:rsidR="0092634A" w:rsidRDefault="0092634A">
      <w:pPr>
        <w:pStyle w:val="B2"/>
        <w:rPr>
          <w:ins w:id="42" w:author="Cisco" w:date="2018-03-28T16:21:00Z"/>
        </w:rPr>
        <w:pPrChange w:id="43" w:author="Cisco" w:date="2018-03-28T16:20:00Z">
          <w:pPr>
            <w:pStyle w:val="Heading3"/>
          </w:pPr>
        </w:pPrChange>
      </w:pPr>
      <w:ins w:id="44" w:author="Cisco" w:date="2018-03-28T16:20:00Z">
        <w:r>
          <w:rPr>
            <w:lang w:val="en-GB"/>
          </w:rPr>
          <w:t xml:space="preserve">- </w:t>
        </w:r>
      </w:ins>
      <w:ins w:id="45" w:author="Cisco" w:date="2018-03-28T16:22:00Z">
        <w:r>
          <w:rPr>
            <w:lang w:val="en-GB"/>
          </w:rPr>
          <w:tab/>
        </w:r>
      </w:ins>
      <w:ins w:id="46" w:author="Cisco" w:date="2018-03-28T16:20:00Z">
        <w:r>
          <w:rPr>
            <w:lang w:val="en-GB"/>
          </w:rPr>
          <w:t xml:space="preserve">Sending of </w:t>
        </w:r>
      </w:ins>
      <w:ins w:id="47" w:author="Cisco" w:date="2018-03-28T16:21:00Z">
        <w:r>
          <w:rPr>
            <w:lang w:val="en-GB"/>
          </w:rPr>
          <w:t xml:space="preserve">new </w:t>
        </w:r>
      </w:ins>
      <w:ins w:id="48" w:author="Cisco" w:date="2018-03-28T16:20:00Z">
        <w:r>
          <w:rPr>
            <w:lang w:val="en-GB"/>
          </w:rPr>
          <w:t xml:space="preserve">PCO </w:t>
        </w:r>
      </w:ins>
      <w:ins w:id="49" w:author="Cisco" w:date="2018-03-28T16:21:00Z">
        <w:r>
          <w:rPr>
            <w:lang w:val="en-GB"/>
          </w:rPr>
          <w:t xml:space="preserve">in Update bearer </w:t>
        </w:r>
      </w:ins>
      <w:ins w:id="50" w:author="Cisco" w:date="2018-03-28T16:20:00Z">
        <w:r>
          <w:rPr>
            <w:lang w:val="en-GB"/>
          </w:rPr>
          <w:t xml:space="preserve">to the UE </w:t>
        </w:r>
      </w:ins>
      <w:ins w:id="51" w:author="Cisco" w:date="2018-03-28T16:21:00Z">
        <w:r>
          <w:rPr>
            <w:lang w:val="en-GB"/>
          </w:rPr>
          <w:t>to indicate the creation of new PDN Connection.</w:t>
        </w:r>
      </w:ins>
    </w:p>
    <w:p w14:paraId="0A619E38" w14:textId="2FC03C1B" w:rsidR="0092634A" w:rsidRDefault="0092634A">
      <w:pPr>
        <w:pStyle w:val="B2"/>
        <w:rPr>
          <w:ins w:id="52" w:author="Cisco" w:date="2018-03-28T16:22:00Z"/>
        </w:rPr>
        <w:pPrChange w:id="53" w:author="Cisco" w:date="2018-03-28T16:20:00Z">
          <w:pPr>
            <w:pStyle w:val="Heading3"/>
          </w:pPr>
        </w:pPrChange>
      </w:pPr>
      <w:ins w:id="54" w:author="Cisco" w:date="2018-03-28T16:22:00Z">
        <w:r>
          <w:rPr>
            <w:lang w:val="en-GB"/>
          </w:rPr>
          <w:t>-</w:t>
        </w:r>
        <w:r>
          <w:rPr>
            <w:lang w:val="en-GB"/>
          </w:rPr>
          <w:tab/>
          <w:t>Based on PCO from UE in PDN connection Request, linking the new request to exiting PDN connection</w:t>
        </w:r>
      </w:ins>
    </w:p>
    <w:p w14:paraId="2B99362E" w14:textId="214B35ED" w:rsidR="0092634A" w:rsidRDefault="0092634A">
      <w:pPr>
        <w:pStyle w:val="B1"/>
        <w:rPr>
          <w:ins w:id="55" w:author="Cisco" w:date="2018-03-28T16:22:00Z"/>
        </w:rPr>
        <w:pPrChange w:id="56" w:author="Cisco" w:date="2018-03-28T16:22:00Z">
          <w:pPr>
            <w:pStyle w:val="Heading3"/>
          </w:pPr>
        </w:pPrChange>
      </w:pPr>
      <w:ins w:id="57" w:author="Cisco" w:date="2018-03-28T16:22:00Z">
        <w:r>
          <w:rPr>
            <w:lang w:val="en-GB"/>
          </w:rPr>
          <w:lastRenderedPageBreak/>
          <w:t>UE</w:t>
        </w:r>
      </w:ins>
    </w:p>
    <w:p w14:paraId="37297373" w14:textId="4C3EC23E" w:rsidR="00024D46" w:rsidRPr="00024D46" w:rsidRDefault="0092634A">
      <w:pPr>
        <w:pStyle w:val="B2"/>
        <w:rPr>
          <w:ins w:id="58" w:author="Cisco" w:date="2018-03-28T16:22:00Z"/>
          <w:lang w:val="en-GB"/>
          <w:rPrChange w:id="59" w:author="Cisco" w:date="2018-04-09T21:20:00Z">
            <w:rPr>
              <w:ins w:id="60" w:author="Cisco" w:date="2018-03-28T16:22:00Z"/>
            </w:rPr>
          </w:rPrChange>
        </w:rPr>
        <w:pPrChange w:id="61" w:author="Cisco" w:date="2018-03-28T16:22:00Z">
          <w:pPr>
            <w:pStyle w:val="Heading3"/>
          </w:pPr>
        </w:pPrChange>
      </w:pPr>
      <w:ins w:id="62" w:author="Cisco" w:date="2018-03-28T16:22:00Z">
        <w:r>
          <w:rPr>
            <w:lang w:val="en-GB"/>
          </w:rPr>
          <w:t>-</w:t>
        </w:r>
        <w:r>
          <w:rPr>
            <w:lang w:val="en-GB"/>
          </w:rPr>
          <w:tab/>
          <w:t>Processing of new PCO to trigger a new PDN connection</w:t>
        </w:r>
      </w:ins>
    </w:p>
    <w:p w14:paraId="1CA5105B" w14:textId="77777777" w:rsidR="0092634A" w:rsidRPr="001424A4" w:rsidRDefault="0092634A">
      <w:pPr>
        <w:pStyle w:val="B2"/>
        <w:rPr>
          <w:ins w:id="63" w:author="Cisco" w:date="2018-03-28T16:19:00Z"/>
        </w:rPr>
        <w:pPrChange w:id="64" w:author="Cisco" w:date="2018-03-28T16:23:00Z">
          <w:pPr>
            <w:pStyle w:val="Heading3"/>
          </w:pPr>
        </w:pPrChange>
      </w:pPr>
    </w:p>
    <w:p w14:paraId="7DCF4F4C" w14:textId="77777777" w:rsidR="00C43F82" w:rsidRDefault="00C43F82" w:rsidP="00C43F82">
      <w:pPr>
        <w:pStyle w:val="Heading3"/>
      </w:pPr>
      <w:r>
        <w:t>6.X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32"/>
    </w:p>
    <w:p w14:paraId="15221B9C" w14:textId="77777777" w:rsidR="00C43F82" w:rsidRDefault="00C43F82" w:rsidP="00C43F82">
      <w:pPr>
        <w:pStyle w:val="EditorsNote"/>
      </w:pPr>
      <w:r w:rsidRPr="009E0D4C">
        <w:t>Editor</w:t>
      </w:r>
      <w:r>
        <w:t>'</w:t>
      </w:r>
      <w:r w:rsidRPr="009E0D4C">
        <w:t>s note:</w:t>
      </w:r>
      <w:r w:rsidRPr="009E0D4C">
        <w:tab/>
      </w:r>
      <w:r w:rsidRPr="002855DC">
        <w:t xml:space="preserve">This clause </w:t>
      </w:r>
      <w:r>
        <w:t>provides an evaluation of the solution.</w:t>
      </w:r>
    </w:p>
    <w:p w14:paraId="5889F308" w14:textId="77777777" w:rsidR="00BB6B37" w:rsidRDefault="00BB6B37" w:rsidP="00552848"/>
    <w:p w14:paraId="12C277E0" w14:textId="17238532" w:rsidR="00133E49" w:rsidRPr="00301D13" w:rsidRDefault="00133E49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sectPr w:rsidR="00133E49" w:rsidRPr="00301D1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C5CD0" w14:textId="77777777" w:rsidR="00EA0CDE" w:rsidRDefault="00EA0CDE">
      <w:r>
        <w:separator/>
      </w:r>
    </w:p>
    <w:p w14:paraId="2BC171B4" w14:textId="77777777" w:rsidR="00EA0CDE" w:rsidRDefault="00EA0CDE"/>
  </w:endnote>
  <w:endnote w:type="continuationSeparator" w:id="0">
    <w:p w14:paraId="5962494E" w14:textId="77777777" w:rsidR="00EA0CDE" w:rsidRDefault="00EA0CDE">
      <w:r>
        <w:continuationSeparator/>
      </w:r>
    </w:p>
    <w:p w14:paraId="2AA32B6D" w14:textId="77777777" w:rsidR="00EA0CDE" w:rsidRDefault="00EA0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82DB6" w14:textId="77777777"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1E60E8" w14:textId="77777777"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786A32" w14:textId="77777777"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5F7A" w14:textId="77777777" w:rsidR="00EA0CDE" w:rsidRDefault="00EA0CDE">
      <w:r>
        <w:separator/>
      </w:r>
    </w:p>
    <w:p w14:paraId="6A5AC082" w14:textId="77777777" w:rsidR="00EA0CDE" w:rsidRDefault="00EA0CDE"/>
  </w:footnote>
  <w:footnote w:type="continuationSeparator" w:id="0">
    <w:p w14:paraId="03EB7929" w14:textId="77777777" w:rsidR="00EA0CDE" w:rsidRDefault="00EA0CDE">
      <w:r>
        <w:continuationSeparator/>
      </w:r>
    </w:p>
    <w:p w14:paraId="7B93D768" w14:textId="77777777" w:rsidR="00EA0CDE" w:rsidRDefault="00EA0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8BCC" w14:textId="77777777" w:rsidR="00D60F63" w:rsidRDefault="00D60F63"/>
  <w:p w14:paraId="4EECCDCD" w14:textId="77777777"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C8533" w14:textId="77777777"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14:paraId="7FAECB77" w14:textId="7E2B1FEE"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75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FC0A18B" w14:textId="77777777"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B3C4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002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8A20F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0B489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928D5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F8453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D28D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EA642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346E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742CE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">
    <w15:presenceInfo w15:providerId="None" w15:userId="Irfan"/>
  </w15:person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4FF"/>
    <w:rsid w:val="0000244E"/>
    <w:rsid w:val="00005F63"/>
    <w:rsid w:val="0000616A"/>
    <w:rsid w:val="00012227"/>
    <w:rsid w:val="00014350"/>
    <w:rsid w:val="000164D7"/>
    <w:rsid w:val="0001667E"/>
    <w:rsid w:val="0002055C"/>
    <w:rsid w:val="000222BA"/>
    <w:rsid w:val="00024D46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041B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52F6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424A4"/>
    <w:rsid w:val="00143E62"/>
    <w:rsid w:val="0015108F"/>
    <w:rsid w:val="00151AAE"/>
    <w:rsid w:val="00156F65"/>
    <w:rsid w:val="001646B6"/>
    <w:rsid w:val="001662E9"/>
    <w:rsid w:val="00171443"/>
    <w:rsid w:val="00180FD9"/>
    <w:rsid w:val="001847F6"/>
    <w:rsid w:val="00185021"/>
    <w:rsid w:val="00185578"/>
    <w:rsid w:val="0019106B"/>
    <w:rsid w:val="0019124D"/>
    <w:rsid w:val="00191902"/>
    <w:rsid w:val="001922A2"/>
    <w:rsid w:val="00196156"/>
    <w:rsid w:val="00196711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2619"/>
    <w:rsid w:val="001F3FA5"/>
    <w:rsid w:val="00200223"/>
    <w:rsid w:val="00200A95"/>
    <w:rsid w:val="00203BC5"/>
    <w:rsid w:val="00204BFD"/>
    <w:rsid w:val="0020572C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3EE7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25E70"/>
    <w:rsid w:val="00335A44"/>
    <w:rsid w:val="0033683F"/>
    <w:rsid w:val="003405D1"/>
    <w:rsid w:val="00344EBA"/>
    <w:rsid w:val="003475DB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0494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2842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4A1F"/>
    <w:rsid w:val="00466216"/>
    <w:rsid w:val="00466346"/>
    <w:rsid w:val="00467A39"/>
    <w:rsid w:val="004747A9"/>
    <w:rsid w:val="00474B2E"/>
    <w:rsid w:val="0048013A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97960"/>
    <w:rsid w:val="005A25AB"/>
    <w:rsid w:val="005A654B"/>
    <w:rsid w:val="005A7502"/>
    <w:rsid w:val="005B12E0"/>
    <w:rsid w:val="005B5314"/>
    <w:rsid w:val="005B6253"/>
    <w:rsid w:val="005B6F80"/>
    <w:rsid w:val="005C026F"/>
    <w:rsid w:val="005C04EE"/>
    <w:rsid w:val="005C145C"/>
    <w:rsid w:val="005C3C2E"/>
    <w:rsid w:val="005C5D80"/>
    <w:rsid w:val="005C5D9E"/>
    <w:rsid w:val="005C7A31"/>
    <w:rsid w:val="005D6C68"/>
    <w:rsid w:val="005D6F89"/>
    <w:rsid w:val="005E20A4"/>
    <w:rsid w:val="005E44C2"/>
    <w:rsid w:val="005E605B"/>
    <w:rsid w:val="005E778E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2D53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46EA8"/>
    <w:rsid w:val="00650F58"/>
    <w:rsid w:val="00651983"/>
    <w:rsid w:val="00652A9E"/>
    <w:rsid w:val="0065594D"/>
    <w:rsid w:val="006612B2"/>
    <w:rsid w:val="00661AFA"/>
    <w:rsid w:val="00664619"/>
    <w:rsid w:val="00664CE8"/>
    <w:rsid w:val="00667556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355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4B8B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854"/>
    <w:rsid w:val="007C2B32"/>
    <w:rsid w:val="007D0069"/>
    <w:rsid w:val="007D76C0"/>
    <w:rsid w:val="007E1992"/>
    <w:rsid w:val="007E2EFA"/>
    <w:rsid w:val="007F04FC"/>
    <w:rsid w:val="007F1437"/>
    <w:rsid w:val="007F3E6D"/>
    <w:rsid w:val="007F42F0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5643E"/>
    <w:rsid w:val="00857EF8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3294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D6A3B"/>
    <w:rsid w:val="008E063E"/>
    <w:rsid w:val="008E43A7"/>
    <w:rsid w:val="008F1880"/>
    <w:rsid w:val="008F1FA1"/>
    <w:rsid w:val="008F59C3"/>
    <w:rsid w:val="008F5CC7"/>
    <w:rsid w:val="00907B79"/>
    <w:rsid w:val="00910E42"/>
    <w:rsid w:val="00911619"/>
    <w:rsid w:val="00920B69"/>
    <w:rsid w:val="009224E8"/>
    <w:rsid w:val="00924410"/>
    <w:rsid w:val="0092634A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060C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D08AB"/>
    <w:rsid w:val="009D0A5D"/>
    <w:rsid w:val="009D279B"/>
    <w:rsid w:val="009E2306"/>
    <w:rsid w:val="009E3B33"/>
    <w:rsid w:val="009E3BF5"/>
    <w:rsid w:val="009E3E14"/>
    <w:rsid w:val="009E5FDF"/>
    <w:rsid w:val="009E7B84"/>
    <w:rsid w:val="009F002C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3CCA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726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D3701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4676E"/>
    <w:rsid w:val="00B467D7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0656"/>
    <w:rsid w:val="00BC30FD"/>
    <w:rsid w:val="00BC36EF"/>
    <w:rsid w:val="00BC5234"/>
    <w:rsid w:val="00BC5D6B"/>
    <w:rsid w:val="00BC62BF"/>
    <w:rsid w:val="00BD19B3"/>
    <w:rsid w:val="00BD2A66"/>
    <w:rsid w:val="00BD57B8"/>
    <w:rsid w:val="00BD5A3F"/>
    <w:rsid w:val="00BD6AC6"/>
    <w:rsid w:val="00BE09C6"/>
    <w:rsid w:val="00BE38DA"/>
    <w:rsid w:val="00BE3F6C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564"/>
    <w:rsid w:val="00D078DD"/>
    <w:rsid w:val="00D206E0"/>
    <w:rsid w:val="00D24574"/>
    <w:rsid w:val="00D25412"/>
    <w:rsid w:val="00D31BDD"/>
    <w:rsid w:val="00D32B2B"/>
    <w:rsid w:val="00D371DC"/>
    <w:rsid w:val="00D37236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B4C2C"/>
    <w:rsid w:val="00DC1FE2"/>
    <w:rsid w:val="00DC2474"/>
    <w:rsid w:val="00DC6FB0"/>
    <w:rsid w:val="00DD075F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3A7A"/>
    <w:rsid w:val="00DF7FB6"/>
    <w:rsid w:val="00E03885"/>
    <w:rsid w:val="00E04C54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32C21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6055"/>
    <w:rsid w:val="00E77A83"/>
    <w:rsid w:val="00E878CC"/>
    <w:rsid w:val="00E9079D"/>
    <w:rsid w:val="00E90AE4"/>
    <w:rsid w:val="00E960E9"/>
    <w:rsid w:val="00E976D6"/>
    <w:rsid w:val="00EA0CDE"/>
    <w:rsid w:val="00EA439F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7595A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39A4"/>
    <w:rsid w:val="00FD50FF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7A9CC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" Type="http://schemas.openxmlformats.org/officeDocument/2006/relationships/styles" Target="styles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23" Type="http://schemas.openxmlformats.org/officeDocument/2006/relationships/theme" Target="theme/theme1.xml"/><Relationship Id="rId10" Type="http://schemas.openxmlformats.org/officeDocument/2006/relationships/image" Target="media/image20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</TotalTime>
  <Pages>4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6414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Cisco</cp:lastModifiedBy>
  <cp:revision>3</cp:revision>
  <cp:lastPrinted>2003-09-26T18:29:00Z</cp:lastPrinted>
  <dcterms:created xsi:type="dcterms:W3CDTF">2018-04-10T04:17:00Z</dcterms:created>
  <dcterms:modified xsi:type="dcterms:W3CDTF">2018-04-10T04:21:00Z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